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33" w:rsidRDefault="002B4133" w:rsidP="00913846">
      <w:pPr>
        <w:spacing w:after="0"/>
        <w:rPr>
          <w:rFonts w:ascii="Arial" w:hAnsi="Arial" w:cs="Arial"/>
          <w:sz w:val="24"/>
          <w:szCs w:val="24"/>
        </w:rPr>
      </w:pPr>
    </w:p>
    <w:p w:rsidR="00913846" w:rsidRDefault="00913846" w:rsidP="00913846">
      <w:pPr>
        <w:spacing w:after="0"/>
        <w:rPr>
          <w:rFonts w:ascii="Arial" w:hAnsi="Arial" w:cs="Arial"/>
          <w:sz w:val="24"/>
          <w:szCs w:val="24"/>
        </w:rPr>
      </w:pPr>
    </w:p>
    <w:p w:rsidR="00913846" w:rsidRDefault="00913846" w:rsidP="00913846">
      <w:pPr>
        <w:spacing w:after="0"/>
        <w:rPr>
          <w:rFonts w:ascii="Arial" w:hAnsi="Arial" w:cs="Arial"/>
          <w:sz w:val="24"/>
          <w:szCs w:val="24"/>
        </w:rPr>
      </w:pPr>
    </w:p>
    <w:p w:rsidR="00897D5D" w:rsidRDefault="00897D5D" w:rsidP="00913846">
      <w:pPr>
        <w:spacing w:after="0"/>
        <w:rPr>
          <w:rFonts w:ascii="Arial" w:hAnsi="Arial" w:cs="Arial"/>
          <w:sz w:val="24"/>
          <w:szCs w:val="24"/>
        </w:rPr>
      </w:pPr>
    </w:p>
    <w:p w:rsidR="00C3793E" w:rsidRPr="00C3793E" w:rsidRDefault="00C3793E" w:rsidP="00C3793E">
      <w:pPr>
        <w:pStyle w:val="Normaalweb"/>
        <w:spacing w:before="0" w:beforeAutospacing="0" w:after="240" w:afterAutospacing="0"/>
        <w:rPr>
          <w:rFonts w:ascii="Arial" w:hAnsi="Arial" w:cs="Arial"/>
          <w:color w:val="161E2E"/>
          <w:sz w:val="22"/>
          <w:szCs w:val="22"/>
        </w:rPr>
      </w:pPr>
      <w:r w:rsidRPr="00C3793E">
        <w:rPr>
          <w:rFonts w:ascii="Arial" w:hAnsi="Arial" w:cs="Arial"/>
          <w:color w:val="161E2E"/>
          <w:sz w:val="22"/>
          <w:szCs w:val="22"/>
        </w:rPr>
        <w:t>Beste eigenaar,</w:t>
      </w:r>
      <w:r w:rsidRPr="00C3793E">
        <w:rPr>
          <w:rFonts w:ascii="Arial" w:hAnsi="Arial" w:cs="Arial"/>
          <w:color w:val="161E2E"/>
          <w:sz w:val="22"/>
          <w:szCs w:val="22"/>
        </w:rPr>
        <w:br/>
      </w:r>
      <w:r w:rsidRPr="00C3793E">
        <w:rPr>
          <w:rFonts w:ascii="Arial" w:hAnsi="Arial" w:cs="Arial"/>
          <w:color w:val="161E2E"/>
          <w:sz w:val="22"/>
          <w:szCs w:val="22"/>
        </w:rPr>
        <w:br/>
        <w:t xml:space="preserve">Onlangs hebben enkele van u een brief ontvangen inzake de nieuwe gebruikersmodellen die door EuroParcs zijn opgesteld. In goed overleg met de belangenvereniging en de directie van EuroParcs is besloten dat er voor De </w:t>
      </w:r>
      <w:proofErr w:type="spellStart"/>
      <w:r w:rsidRPr="00C3793E">
        <w:rPr>
          <w:rFonts w:ascii="Arial" w:hAnsi="Arial" w:cs="Arial"/>
          <w:color w:val="161E2E"/>
          <w:sz w:val="22"/>
          <w:szCs w:val="22"/>
        </w:rPr>
        <w:t>Valouwe</w:t>
      </w:r>
      <w:proofErr w:type="spellEnd"/>
      <w:r w:rsidRPr="00C3793E">
        <w:rPr>
          <w:rFonts w:ascii="Arial" w:hAnsi="Arial" w:cs="Arial"/>
          <w:color w:val="161E2E"/>
          <w:sz w:val="22"/>
          <w:szCs w:val="22"/>
        </w:rPr>
        <w:t xml:space="preserve"> vooralsnog geen persoonlijke aanbiedingen zullen worden opgesteld, ook niet voor de eigenaren die hun woning verhuren, totdat de gesprekken met de belangenvereniging zijn afgerond en er concrete afspraken zijn gemaakt.</w:t>
      </w:r>
      <w:r w:rsidRPr="00C3793E">
        <w:rPr>
          <w:rFonts w:ascii="Arial" w:hAnsi="Arial" w:cs="Arial"/>
          <w:color w:val="161E2E"/>
          <w:sz w:val="22"/>
          <w:szCs w:val="22"/>
        </w:rPr>
        <w:br/>
      </w:r>
      <w:r w:rsidRPr="00C3793E">
        <w:rPr>
          <w:rFonts w:ascii="Arial" w:hAnsi="Arial" w:cs="Arial"/>
          <w:color w:val="161E2E"/>
          <w:sz w:val="22"/>
          <w:szCs w:val="22"/>
        </w:rPr>
        <w:br/>
        <w:t xml:space="preserve">Het was onze intentie u hierover voorafgaand aan het versturen van de brieven te informeren. Helaas is er toch een brief verzonden, hetgeen tot enige onrust en onduidelijkheid heeft geleid. Momenteel zijn wij met de belangenvereniging in gesprek over de mogelijkheid tot het maken van maatwerkafspraken voor de </w:t>
      </w:r>
      <w:proofErr w:type="spellStart"/>
      <w:r w:rsidRPr="00C3793E">
        <w:rPr>
          <w:rFonts w:ascii="Arial" w:hAnsi="Arial" w:cs="Arial"/>
          <w:color w:val="161E2E"/>
          <w:sz w:val="22"/>
          <w:szCs w:val="22"/>
        </w:rPr>
        <w:t>Valouwe</w:t>
      </w:r>
      <w:proofErr w:type="spellEnd"/>
      <w:r w:rsidRPr="00C3793E">
        <w:rPr>
          <w:rFonts w:ascii="Arial" w:hAnsi="Arial" w:cs="Arial"/>
          <w:color w:val="161E2E"/>
          <w:sz w:val="22"/>
          <w:szCs w:val="22"/>
        </w:rPr>
        <w:t>. Deze gesprekken verlopen constructief en sluiten in de kern aan bij de punten die tijdens de laatste klankbordsessie zijn besproken. Daarnaast hebben wij op vrijdag 26 september 2025, samen met een delegatie van de vereniging, inzicht gegeven in de berekening van de Park Service Bijdrage (PSB). Ook hierover vindt een constructief overleg plaats.</w:t>
      </w:r>
      <w:r w:rsidRPr="00C3793E">
        <w:rPr>
          <w:rFonts w:ascii="Arial" w:hAnsi="Arial" w:cs="Arial"/>
          <w:color w:val="161E2E"/>
          <w:sz w:val="22"/>
          <w:szCs w:val="22"/>
        </w:rPr>
        <w:br/>
      </w:r>
      <w:r w:rsidRPr="00C3793E">
        <w:rPr>
          <w:rFonts w:ascii="Arial" w:hAnsi="Arial" w:cs="Arial"/>
          <w:color w:val="161E2E"/>
          <w:sz w:val="22"/>
          <w:szCs w:val="22"/>
        </w:rPr>
        <w:br/>
        <w:t>Mocht u vragen hebben dan kunt u contact met ons opnemen via </w:t>
      </w:r>
      <w:hyperlink r:id="rId5" w:tgtFrame="_blank" w:history="1">
        <w:r w:rsidRPr="00C3793E">
          <w:rPr>
            <w:rStyle w:val="Hyperlink"/>
            <w:rFonts w:ascii="Arial" w:hAnsi="Arial" w:cs="Arial"/>
            <w:color w:val="3C61AA"/>
            <w:sz w:val="22"/>
            <w:szCs w:val="22"/>
          </w:rPr>
          <w:t>owners.beekbergen@europarcs.com</w:t>
        </w:r>
      </w:hyperlink>
    </w:p>
    <w:p w:rsidR="00C3793E" w:rsidRDefault="00C3793E" w:rsidP="00C3793E">
      <w:pPr>
        <w:pStyle w:val="Normaalweb"/>
        <w:spacing w:before="0" w:beforeAutospacing="0" w:after="240" w:afterAutospacing="0"/>
        <w:rPr>
          <w:rFonts w:ascii="Arial" w:hAnsi="Arial" w:cs="Arial"/>
          <w:color w:val="161E2E"/>
          <w:sz w:val="22"/>
          <w:szCs w:val="22"/>
        </w:rPr>
      </w:pPr>
      <w:r w:rsidRPr="00C3793E">
        <w:rPr>
          <w:rFonts w:ascii="Arial" w:hAnsi="Arial" w:cs="Arial"/>
          <w:color w:val="161E2E"/>
          <w:sz w:val="22"/>
          <w:szCs w:val="22"/>
        </w:rPr>
        <w:t>Met vriendelijke groet,</w:t>
      </w:r>
      <w:r w:rsidRPr="00C3793E">
        <w:rPr>
          <w:rFonts w:ascii="Arial" w:hAnsi="Arial" w:cs="Arial"/>
          <w:color w:val="161E2E"/>
          <w:sz w:val="22"/>
          <w:szCs w:val="22"/>
        </w:rPr>
        <w:br/>
        <w:t>Brandon Sluijs</w:t>
      </w:r>
    </w:p>
    <w:p w:rsidR="00C3793E" w:rsidRDefault="00C3793E" w:rsidP="00C3793E">
      <w:pPr>
        <w:pStyle w:val="Normaalweb"/>
        <w:spacing w:before="0" w:beforeAutospacing="0" w:after="240" w:afterAutospacing="0"/>
        <w:rPr>
          <w:rFonts w:ascii="Arial" w:hAnsi="Arial" w:cs="Arial"/>
          <w:color w:val="161E2E"/>
          <w:sz w:val="22"/>
          <w:szCs w:val="22"/>
        </w:rPr>
      </w:pPr>
    </w:p>
    <w:p w:rsidR="00C3793E" w:rsidRPr="00C3793E" w:rsidRDefault="00C3793E" w:rsidP="00C3793E">
      <w:pPr>
        <w:pStyle w:val="Normaalweb"/>
        <w:spacing w:before="0" w:beforeAutospacing="0" w:after="240" w:afterAutospacing="0"/>
        <w:rPr>
          <w:rFonts w:ascii="Arial" w:hAnsi="Arial" w:cs="Arial"/>
          <w:color w:val="161E2E"/>
          <w:sz w:val="22"/>
          <w:szCs w:val="22"/>
        </w:rPr>
      </w:pPr>
      <w:bookmarkStart w:id="0" w:name="_GoBack"/>
      <w:bookmarkEnd w:id="0"/>
    </w:p>
    <w:p w:rsidR="00897D5D" w:rsidRPr="00897D5D" w:rsidRDefault="00897D5D" w:rsidP="00913846">
      <w:pPr>
        <w:spacing w:after="0"/>
        <w:rPr>
          <w:rFonts w:ascii="Arial" w:hAnsi="Arial" w:cs="Arial"/>
          <w:sz w:val="24"/>
          <w:szCs w:val="24"/>
        </w:rPr>
      </w:pPr>
    </w:p>
    <w:sectPr w:rsidR="00897D5D" w:rsidRPr="00897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46"/>
    <w:rsid w:val="002B4133"/>
    <w:rsid w:val="007C7BE9"/>
    <w:rsid w:val="00897D5D"/>
    <w:rsid w:val="00913846"/>
    <w:rsid w:val="00C379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79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3793E"/>
    <w:rPr>
      <w:color w:val="0000FF"/>
      <w:u w:val="single"/>
    </w:rPr>
  </w:style>
  <w:style w:type="character" w:styleId="GevolgdeHyperlink">
    <w:name w:val="FollowedHyperlink"/>
    <w:basedOn w:val="Standaardalinea-lettertype"/>
    <w:uiPriority w:val="99"/>
    <w:semiHidden/>
    <w:unhideWhenUsed/>
    <w:rsid w:val="00C379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379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3793E"/>
    <w:rPr>
      <w:color w:val="0000FF"/>
      <w:u w:val="single"/>
    </w:rPr>
  </w:style>
  <w:style w:type="character" w:styleId="GevolgdeHyperlink">
    <w:name w:val="FollowedHyperlink"/>
    <w:basedOn w:val="Standaardalinea-lettertype"/>
    <w:uiPriority w:val="99"/>
    <w:semiHidden/>
    <w:unhideWhenUsed/>
    <w:rsid w:val="00C379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2544">
      <w:bodyDiv w:val="1"/>
      <w:marLeft w:val="0"/>
      <w:marRight w:val="0"/>
      <w:marTop w:val="0"/>
      <w:marBottom w:val="0"/>
      <w:divBdr>
        <w:top w:val="none" w:sz="0" w:space="0" w:color="auto"/>
        <w:left w:val="none" w:sz="0" w:space="0" w:color="auto"/>
        <w:bottom w:val="none" w:sz="0" w:space="0" w:color="auto"/>
        <w:right w:val="none" w:sz="0" w:space="0" w:color="auto"/>
      </w:divBdr>
      <w:divsChild>
        <w:div w:id="1046684524">
          <w:marLeft w:val="0"/>
          <w:marRight w:val="0"/>
          <w:marTop w:val="0"/>
          <w:marBottom w:val="0"/>
          <w:divBdr>
            <w:top w:val="none" w:sz="0" w:space="0" w:color="auto"/>
            <w:left w:val="none" w:sz="0" w:space="0" w:color="auto"/>
            <w:bottom w:val="none" w:sz="0" w:space="0" w:color="auto"/>
            <w:right w:val="none" w:sz="0" w:space="0" w:color="auto"/>
          </w:divBdr>
        </w:div>
        <w:div w:id="1840389944">
          <w:marLeft w:val="0"/>
          <w:marRight w:val="0"/>
          <w:marTop w:val="0"/>
          <w:marBottom w:val="0"/>
          <w:divBdr>
            <w:top w:val="none" w:sz="0" w:space="0" w:color="auto"/>
            <w:left w:val="none" w:sz="0" w:space="0" w:color="auto"/>
            <w:bottom w:val="none" w:sz="0" w:space="0" w:color="auto"/>
            <w:right w:val="none" w:sz="0" w:space="0" w:color="auto"/>
          </w:divBdr>
        </w:div>
        <w:div w:id="819345828">
          <w:marLeft w:val="0"/>
          <w:marRight w:val="0"/>
          <w:marTop w:val="0"/>
          <w:marBottom w:val="0"/>
          <w:divBdr>
            <w:top w:val="none" w:sz="0" w:space="0" w:color="auto"/>
            <w:left w:val="none" w:sz="0" w:space="0" w:color="auto"/>
            <w:bottom w:val="none" w:sz="0" w:space="0" w:color="auto"/>
            <w:right w:val="none" w:sz="0" w:space="0" w:color="auto"/>
          </w:divBdr>
        </w:div>
        <w:div w:id="1776973475">
          <w:marLeft w:val="0"/>
          <w:marRight w:val="0"/>
          <w:marTop w:val="0"/>
          <w:marBottom w:val="0"/>
          <w:divBdr>
            <w:top w:val="none" w:sz="0" w:space="0" w:color="auto"/>
            <w:left w:val="none" w:sz="0" w:space="0" w:color="auto"/>
            <w:bottom w:val="none" w:sz="0" w:space="0" w:color="auto"/>
            <w:right w:val="none" w:sz="0" w:space="0" w:color="auto"/>
          </w:divBdr>
        </w:div>
        <w:div w:id="1745104814">
          <w:marLeft w:val="0"/>
          <w:marRight w:val="0"/>
          <w:marTop w:val="0"/>
          <w:marBottom w:val="0"/>
          <w:divBdr>
            <w:top w:val="none" w:sz="0" w:space="0" w:color="auto"/>
            <w:left w:val="none" w:sz="0" w:space="0" w:color="auto"/>
            <w:bottom w:val="none" w:sz="0" w:space="0" w:color="auto"/>
            <w:right w:val="none" w:sz="0" w:space="0" w:color="auto"/>
          </w:divBdr>
        </w:div>
      </w:divsChild>
    </w:div>
    <w:div w:id="184203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wners.beekbergen@europarcs.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1132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2</cp:revision>
  <dcterms:created xsi:type="dcterms:W3CDTF">2025-10-01T22:25:00Z</dcterms:created>
  <dcterms:modified xsi:type="dcterms:W3CDTF">2025-10-01T22:25:00Z</dcterms:modified>
</cp:coreProperties>
</file>