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6B2A8" w14:textId="57462929" w:rsidR="00723C0A" w:rsidRPr="00723C0A" w:rsidRDefault="00B205B9" w:rsidP="00723C0A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kern w:val="0"/>
          <w:sz w:val="32"/>
          <w:szCs w:val="32"/>
        </w:rPr>
      </w:pPr>
      <w:r>
        <w:rPr>
          <w:rFonts w:ascii="Aptos" w:hAnsi="Aptos" w:cs="Times New Roman"/>
          <w:kern w:val="0"/>
          <w:sz w:val="32"/>
          <w:szCs w:val="32"/>
        </w:rPr>
        <w:t>B</w:t>
      </w:r>
      <w:r w:rsidR="00711563">
        <w:rPr>
          <w:rFonts w:ascii="Aptos" w:hAnsi="Aptos" w:cs="Times New Roman"/>
          <w:kern w:val="0"/>
          <w:sz w:val="32"/>
          <w:szCs w:val="32"/>
        </w:rPr>
        <w:t>eleidslijn</w:t>
      </w:r>
      <w:r>
        <w:rPr>
          <w:rFonts w:ascii="Aptos" w:hAnsi="Aptos" w:cs="Times New Roman"/>
          <w:kern w:val="0"/>
          <w:sz w:val="32"/>
          <w:szCs w:val="32"/>
        </w:rPr>
        <w:t>en</w:t>
      </w:r>
      <w:r w:rsidR="00711563">
        <w:rPr>
          <w:rFonts w:ascii="Aptos" w:hAnsi="Aptos" w:cs="Times New Roman"/>
          <w:kern w:val="0"/>
          <w:sz w:val="32"/>
          <w:szCs w:val="32"/>
        </w:rPr>
        <w:t xml:space="preserve"> voor</w:t>
      </w:r>
      <w:r w:rsidR="00723C0A">
        <w:rPr>
          <w:rFonts w:ascii="Aptos" w:hAnsi="Aptos" w:cs="Times New Roman"/>
          <w:kern w:val="0"/>
          <w:sz w:val="32"/>
          <w:szCs w:val="32"/>
        </w:rPr>
        <w:t xml:space="preserve"> het plan van </w:t>
      </w:r>
      <w:proofErr w:type="spellStart"/>
      <w:r w:rsidR="00723C0A">
        <w:rPr>
          <w:rFonts w:ascii="Aptos" w:hAnsi="Aptos" w:cs="Times New Roman"/>
          <w:kern w:val="0"/>
          <w:sz w:val="32"/>
          <w:szCs w:val="32"/>
        </w:rPr>
        <w:t>OnsPark</w:t>
      </w:r>
      <w:bookmarkStart w:id="0" w:name="_GoBack"/>
      <w:bookmarkEnd w:id="0"/>
      <w:proofErr w:type="spellEnd"/>
    </w:p>
    <w:p w14:paraId="435804C1" w14:textId="77777777" w:rsidR="00723C0A" w:rsidRDefault="00723C0A" w:rsidP="00723C0A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</w:t>
      </w:r>
    </w:p>
    <w:p w14:paraId="34A0A0B0" w14:textId="7496416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1. </w:t>
      </w:r>
      <w:r w:rsidRPr="00723C0A">
        <w:rPr>
          <w:rFonts w:ascii="Aptos" w:hAnsi="Aptos" w:cs="Times New Roman"/>
          <w:b/>
          <w:bCs/>
          <w:kern w:val="0"/>
        </w:rPr>
        <w:t>Geen vreemd vermogen</w:t>
      </w:r>
      <w:r w:rsidRPr="00723C0A">
        <w:rPr>
          <w:rFonts w:ascii="Aptos" w:hAnsi="Aptos" w:cs="Times New Roman"/>
          <w:kern w:val="0"/>
        </w:rPr>
        <w:t xml:space="preserve"> – Wij werken zonder externe leningen of schulden.</w:t>
      </w:r>
    </w:p>
    <w:p w14:paraId="1141489F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2. </w:t>
      </w:r>
      <w:r w:rsidRPr="00723C0A">
        <w:rPr>
          <w:rFonts w:ascii="Aptos" w:hAnsi="Aptos" w:cs="Times New Roman"/>
          <w:b/>
          <w:bCs/>
          <w:kern w:val="0"/>
        </w:rPr>
        <w:t>Eerlijke verdeling</w:t>
      </w:r>
      <w:r w:rsidRPr="00723C0A">
        <w:rPr>
          <w:rFonts w:ascii="Aptos" w:hAnsi="Aptos" w:cs="Times New Roman"/>
          <w:kern w:val="0"/>
        </w:rPr>
        <w:t xml:space="preserve"> – Vermogen en winst worden evenredig verdeeld onder alle investeerders.</w:t>
      </w:r>
    </w:p>
    <w:p w14:paraId="108BB695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3. </w:t>
      </w:r>
      <w:r w:rsidRPr="00723C0A">
        <w:rPr>
          <w:rFonts w:ascii="Aptos" w:hAnsi="Aptos" w:cs="Times New Roman"/>
          <w:b/>
          <w:bCs/>
          <w:kern w:val="0"/>
        </w:rPr>
        <w:t>Geen personeelsroof</w:t>
      </w:r>
      <w:r w:rsidRPr="00723C0A">
        <w:rPr>
          <w:rFonts w:ascii="Aptos" w:hAnsi="Aptos" w:cs="Times New Roman"/>
          <w:kern w:val="0"/>
        </w:rPr>
        <w:t xml:space="preserve"> – Wij nemen geen personeel over en nemen zelf geen personeel in dienst.</w:t>
      </w:r>
    </w:p>
    <w:p w14:paraId="5AE83C28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4. </w:t>
      </w:r>
      <w:r w:rsidRPr="00723C0A">
        <w:rPr>
          <w:rFonts w:ascii="Aptos" w:hAnsi="Aptos" w:cs="Times New Roman"/>
          <w:b/>
          <w:bCs/>
          <w:kern w:val="0"/>
        </w:rPr>
        <w:t>Terug naar de basis</w:t>
      </w:r>
      <w:r w:rsidRPr="00723C0A">
        <w:rPr>
          <w:rFonts w:ascii="Aptos" w:hAnsi="Aptos" w:cs="Times New Roman"/>
          <w:kern w:val="0"/>
        </w:rPr>
        <w:t xml:space="preserve"> – Alleen datgene wat contractueel verplicht is, geen extra services.</w:t>
      </w:r>
    </w:p>
    <w:p w14:paraId="1A58B60E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5. </w:t>
      </w:r>
      <w:r w:rsidRPr="00723C0A">
        <w:rPr>
          <w:rFonts w:ascii="Aptos" w:hAnsi="Aptos" w:cs="Times New Roman"/>
          <w:b/>
          <w:bCs/>
          <w:kern w:val="0"/>
        </w:rPr>
        <w:t>Eigendom en beheer</w:t>
      </w:r>
      <w:r w:rsidRPr="00723C0A">
        <w:rPr>
          <w:rFonts w:ascii="Aptos" w:hAnsi="Aptos" w:cs="Times New Roman"/>
          <w:kern w:val="0"/>
        </w:rPr>
        <w:t xml:space="preserve"> – Wij kopen uitsluitend het recht op beheer, m² en opstallen die nog niet van eigenaren zijn.</w:t>
      </w:r>
    </w:p>
    <w:p w14:paraId="584D03A9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6. </w:t>
      </w:r>
      <w:r w:rsidRPr="00723C0A">
        <w:rPr>
          <w:rFonts w:ascii="Aptos" w:hAnsi="Aptos" w:cs="Times New Roman"/>
          <w:b/>
          <w:bCs/>
          <w:kern w:val="0"/>
        </w:rPr>
        <w:t>Altijd Nederlands recht</w:t>
      </w:r>
      <w:r w:rsidRPr="00723C0A">
        <w:rPr>
          <w:rFonts w:ascii="Aptos" w:hAnsi="Aptos" w:cs="Times New Roman"/>
          <w:kern w:val="0"/>
        </w:rPr>
        <w:t xml:space="preserve"> – Alleen Nederlands recht geldt, aangevuld met enkel noodzakelijke huishoudelijke regels.</w:t>
      </w:r>
    </w:p>
    <w:p w14:paraId="03E43860" w14:textId="14CC7FF8" w:rsidR="00175C57" w:rsidRDefault="00723C0A" w:rsidP="00175C57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7. </w:t>
      </w:r>
      <w:r w:rsidRPr="00723C0A">
        <w:rPr>
          <w:rFonts w:ascii="Aptos" w:hAnsi="Aptos" w:cs="Times New Roman"/>
          <w:b/>
          <w:bCs/>
          <w:kern w:val="0"/>
        </w:rPr>
        <w:t>Investeren is deelnemen</w:t>
      </w:r>
      <w:r w:rsidRPr="00723C0A">
        <w:rPr>
          <w:rFonts w:ascii="Aptos" w:hAnsi="Aptos" w:cs="Times New Roman"/>
          <w:kern w:val="0"/>
        </w:rPr>
        <w:t xml:space="preserve"> – Deelname vanaf €</w:t>
      </w:r>
      <w:r w:rsidR="0089623E">
        <w:rPr>
          <w:rFonts w:ascii="Aptos" w:hAnsi="Aptos" w:cs="Times New Roman"/>
          <w:kern w:val="0"/>
        </w:rPr>
        <w:t xml:space="preserve"> 10.000</w:t>
      </w:r>
    </w:p>
    <w:p w14:paraId="0D83138C" w14:textId="785B41C9" w:rsidR="00175C57" w:rsidRDefault="00723C0A" w:rsidP="00175C57">
      <w:pPr>
        <w:autoSpaceDE w:val="0"/>
        <w:autoSpaceDN w:val="0"/>
        <w:adjustRightInd w:val="0"/>
        <w:spacing w:after="0" w:line="360" w:lineRule="auto"/>
        <w:ind w:left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Financiële informatie wordt uitsluitend gedeeld met investeerders. </w:t>
      </w:r>
    </w:p>
    <w:p w14:paraId="1D925CAA" w14:textId="789193E9" w:rsidR="00723C0A" w:rsidRPr="00723C0A" w:rsidRDefault="00723C0A" w:rsidP="00175C57">
      <w:pPr>
        <w:autoSpaceDE w:val="0"/>
        <w:autoSpaceDN w:val="0"/>
        <w:adjustRightInd w:val="0"/>
        <w:spacing w:after="0" w:line="360" w:lineRule="auto"/>
        <w:ind w:left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>Geen inleg = geen medezeggenschap.</w:t>
      </w:r>
    </w:p>
    <w:p w14:paraId="12F99950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8. </w:t>
      </w:r>
      <w:r w:rsidRPr="00723C0A">
        <w:rPr>
          <w:rFonts w:ascii="Aptos" w:hAnsi="Aptos" w:cs="Times New Roman"/>
          <w:b/>
          <w:bCs/>
          <w:kern w:val="0"/>
        </w:rPr>
        <w:t>Behoud van karakter</w:t>
      </w:r>
      <w:r w:rsidRPr="00723C0A">
        <w:rPr>
          <w:rFonts w:ascii="Aptos" w:hAnsi="Aptos" w:cs="Times New Roman"/>
          <w:kern w:val="0"/>
        </w:rPr>
        <w:t xml:space="preserve"> – Het park blijft zoals het is: netter, maar niet anders.</w:t>
      </w:r>
    </w:p>
    <w:p w14:paraId="0C7B4458" w14:textId="77777777" w:rsidR="00723C0A" w:rsidRPr="00723C0A" w:rsidRDefault="00723C0A" w:rsidP="00723C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ptos" w:hAnsi="Aptos" w:cs="Times New Roman"/>
          <w:kern w:val="0"/>
        </w:rPr>
      </w:pPr>
      <w:r w:rsidRPr="00723C0A">
        <w:rPr>
          <w:rFonts w:ascii="Aptos" w:hAnsi="Aptos" w:cs="Times New Roman"/>
          <w:kern w:val="0"/>
        </w:rPr>
        <w:t xml:space="preserve"> 9. </w:t>
      </w:r>
      <w:r w:rsidRPr="00723C0A">
        <w:rPr>
          <w:rFonts w:ascii="Aptos" w:hAnsi="Aptos" w:cs="Times New Roman"/>
          <w:b/>
          <w:bCs/>
          <w:kern w:val="0"/>
        </w:rPr>
        <w:t>Publieke infrastructuur</w:t>
      </w:r>
      <w:r w:rsidRPr="00723C0A">
        <w:rPr>
          <w:rFonts w:ascii="Aptos" w:hAnsi="Aptos" w:cs="Times New Roman"/>
          <w:kern w:val="0"/>
        </w:rPr>
        <w:t xml:space="preserve"> – Voor wegen, groen en voorzieningen sluiten wij aan bij de publieke infrastructuur.</w:t>
      </w:r>
    </w:p>
    <w:p w14:paraId="6F7F86E6" w14:textId="6FF992DF" w:rsidR="00723C0A" w:rsidRPr="00723C0A" w:rsidRDefault="00723C0A" w:rsidP="00723C0A">
      <w:pPr>
        <w:spacing w:line="360" w:lineRule="auto"/>
        <w:ind w:left="426" w:hanging="426"/>
        <w:rPr>
          <w:rFonts w:ascii="Aptos" w:hAnsi="Aptos"/>
        </w:rPr>
      </w:pPr>
      <w:r w:rsidRPr="00723C0A">
        <w:rPr>
          <w:rFonts w:ascii="Aptos" w:hAnsi="Aptos" w:cs="Times New Roman"/>
          <w:kern w:val="0"/>
        </w:rPr>
        <w:t xml:space="preserve"> 10. </w:t>
      </w:r>
      <w:proofErr w:type="spellStart"/>
      <w:r w:rsidRPr="00723C0A">
        <w:rPr>
          <w:rFonts w:ascii="Aptos" w:hAnsi="Aptos" w:cs="Times New Roman"/>
          <w:b/>
          <w:bCs/>
          <w:kern w:val="0"/>
        </w:rPr>
        <w:t>Outside</w:t>
      </w:r>
      <w:proofErr w:type="spellEnd"/>
      <w:r w:rsidRPr="00723C0A">
        <w:rPr>
          <w:rFonts w:ascii="Aptos" w:hAnsi="Aptos" w:cs="Times New Roman"/>
          <w:b/>
          <w:bCs/>
          <w:kern w:val="0"/>
        </w:rPr>
        <w:t>-in beleid</w:t>
      </w:r>
      <w:r w:rsidRPr="00723C0A">
        <w:rPr>
          <w:rFonts w:ascii="Aptos" w:hAnsi="Aptos" w:cs="Times New Roman"/>
          <w:kern w:val="0"/>
        </w:rPr>
        <w:t xml:space="preserve"> – Wij werken actief samen met overheid en gemeente vanuit een open en constructieve houding.</w:t>
      </w:r>
    </w:p>
    <w:sectPr w:rsidR="00723C0A" w:rsidRPr="0072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0A"/>
    <w:rsid w:val="0012334E"/>
    <w:rsid w:val="00175C57"/>
    <w:rsid w:val="00711563"/>
    <w:rsid w:val="00723C0A"/>
    <w:rsid w:val="0089623E"/>
    <w:rsid w:val="00B2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3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3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3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3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3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3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3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3C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3C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3C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3C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3C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3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3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3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3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3C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3C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3C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3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3C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3C0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3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3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3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3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3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3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3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3C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3C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3C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3C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3C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3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3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3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3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3C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3C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3C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3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3C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3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van der Vange</dc:creator>
  <cp:keywords/>
  <dc:description/>
  <cp:lastModifiedBy>Erik</cp:lastModifiedBy>
  <cp:revision>5</cp:revision>
  <dcterms:created xsi:type="dcterms:W3CDTF">2025-08-11T10:15:00Z</dcterms:created>
  <dcterms:modified xsi:type="dcterms:W3CDTF">2025-08-20T21:46:00Z</dcterms:modified>
</cp:coreProperties>
</file>